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70" w:rsidRDefault="008B2070" w:rsidP="008B2070"/>
    <w:p w:rsidR="008B2070" w:rsidRPr="008E55A3" w:rsidRDefault="008B2070" w:rsidP="008B2070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Opis przedmiotu zamówienia (OPZ)</w:t>
      </w:r>
    </w:p>
    <w:p w:rsidR="008B2070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d</w:t>
      </w:r>
      <w:r w:rsidRPr="008E55A3">
        <w:rPr>
          <w:rFonts w:ascii="Arial" w:hAnsi="Arial" w:cs="Arial"/>
          <w:sz w:val="20"/>
          <w:szCs w:val="20"/>
        </w:rPr>
        <w:t>ostwa</w:t>
      </w:r>
      <w:r>
        <w:rPr>
          <w:rFonts w:ascii="Arial" w:hAnsi="Arial" w:cs="Arial"/>
          <w:sz w:val="20"/>
          <w:szCs w:val="20"/>
        </w:rPr>
        <w:t xml:space="preserve"> </w:t>
      </w:r>
      <w:r w:rsidRPr="008E55A3">
        <w:rPr>
          <w:rFonts w:ascii="Arial" w:hAnsi="Arial" w:cs="Arial"/>
          <w:sz w:val="20"/>
          <w:szCs w:val="20"/>
        </w:rPr>
        <w:t>rury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B2070" w:rsidRPr="008E55A3" w:rsidRDefault="008B2070" w:rsidP="008B2070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 xml:space="preserve"> fi 610 x11  ze szwem wzdłużnym</w:t>
      </w:r>
    </w:p>
    <w:p w:rsidR="008B2070" w:rsidRDefault="008B2070" w:rsidP="008B2070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 xml:space="preserve"> fi 457x14,2   ze szwem wzdłużnym, </w:t>
      </w:r>
      <w:r>
        <w:rPr>
          <w:rFonts w:ascii="Arial" w:hAnsi="Arial" w:cs="Arial"/>
          <w:sz w:val="20"/>
          <w:szCs w:val="20"/>
        </w:rPr>
        <w:t xml:space="preserve">lub </w:t>
      </w:r>
      <w:r w:rsidRPr="008E55A3">
        <w:rPr>
          <w:rFonts w:ascii="Arial" w:hAnsi="Arial" w:cs="Arial"/>
          <w:sz w:val="20"/>
          <w:szCs w:val="20"/>
        </w:rPr>
        <w:t xml:space="preserve"> bez szwu </w:t>
      </w:r>
      <w:r>
        <w:rPr>
          <w:rFonts w:ascii="Arial" w:hAnsi="Arial" w:cs="Arial"/>
          <w:sz w:val="20"/>
          <w:szCs w:val="20"/>
        </w:rPr>
        <w:t>wzdłużnego</w:t>
      </w:r>
    </w:p>
    <w:p w:rsidR="008B2070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Gatunek</w:t>
      </w:r>
      <w:r>
        <w:rPr>
          <w:rFonts w:ascii="Arial" w:hAnsi="Arial" w:cs="Arial"/>
          <w:sz w:val="20"/>
          <w:szCs w:val="20"/>
        </w:rPr>
        <w:t xml:space="preserve"> poz. 1.1, 1.2  </w:t>
      </w:r>
      <w:r w:rsidRPr="008E55A3">
        <w:rPr>
          <w:rFonts w:ascii="Arial" w:hAnsi="Arial" w:cs="Arial"/>
          <w:sz w:val="20"/>
          <w:szCs w:val="20"/>
        </w:rPr>
        <w:t xml:space="preserve"> : S355 - wymagany atest 3.1 </w:t>
      </w:r>
      <w:r>
        <w:rPr>
          <w:rFonts w:ascii="Arial" w:hAnsi="Arial" w:cs="Arial"/>
          <w:sz w:val="20"/>
          <w:szCs w:val="20"/>
        </w:rPr>
        <w:t>lub 2.2</w:t>
      </w:r>
    </w:p>
    <w:p w:rsidR="008B2070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Wymagane odcinki rur</w:t>
      </w:r>
      <w:r>
        <w:rPr>
          <w:rFonts w:ascii="Arial" w:hAnsi="Arial" w:cs="Arial"/>
          <w:sz w:val="20"/>
          <w:szCs w:val="20"/>
        </w:rPr>
        <w:t xml:space="preserve"> poz. 1.1, 1.2 :</w:t>
      </w:r>
      <w:r w:rsidRPr="008E55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E55A3">
        <w:rPr>
          <w:rFonts w:ascii="Arial" w:hAnsi="Arial" w:cs="Arial"/>
          <w:sz w:val="20"/>
          <w:szCs w:val="20"/>
        </w:rPr>
        <w:t xml:space="preserve"> 6-12m</w:t>
      </w:r>
    </w:p>
    <w:p w:rsidR="008B2070" w:rsidRPr="008E55A3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 xml:space="preserve">Wymagane trwałe naniesienie nr wytopu na każdym odcinku rury </w:t>
      </w:r>
      <w:r>
        <w:rPr>
          <w:rFonts w:ascii="Arial" w:hAnsi="Arial" w:cs="Arial"/>
          <w:sz w:val="20"/>
          <w:szCs w:val="20"/>
        </w:rPr>
        <w:t xml:space="preserve">dla poz. 1.1, 1.2  </w:t>
      </w:r>
      <w:r w:rsidRPr="008E55A3">
        <w:rPr>
          <w:rFonts w:ascii="Arial" w:hAnsi="Arial" w:cs="Arial"/>
          <w:sz w:val="20"/>
          <w:szCs w:val="20"/>
        </w:rPr>
        <w:t xml:space="preserve"> </w:t>
      </w:r>
    </w:p>
    <w:p w:rsidR="00951557" w:rsidRDefault="00951557" w:rsidP="00951557">
      <w:bookmarkStart w:id="0" w:name="_GoBack"/>
      <w:bookmarkEnd w:id="0"/>
    </w:p>
    <w:sectPr w:rsidR="0095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C"/>
    <w:rsid w:val="00096659"/>
    <w:rsid w:val="000A77F8"/>
    <w:rsid w:val="00192AD2"/>
    <w:rsid w:val="002C0315"/>
    <w:rsid w:val="00312E50"/>
    <w:rsid w:val="005178A0"/>
    <w:rsid w:val="00685449"/>
    <w:rsid w:val="006E7908"/>
    <w:rsid w:val="00807A0B"/>
    <w:rsid w:val="008B2070"/>
    <w:rsid w:val="009000B2"/>
    <w:rsid w:val="00906B4D"/>
    <w:rsid w:val="0093697F"/>
    <w:rsid w:val="00951557"/>
    <w:rsid w:val="009E3CE0"/>
    <w:rsid w:val="00AD5E09"/>
    <w:rsid w:val="00BA1FD2"/>
    <w:rsid w:val="00C2177A"/>
    <w:rsid w:val="00C665F8"/>
    <w:rsid w:val="00DB3B82"/>
    <w:rsid w:val="00E0129D"/>
    <w:rsid w:val="00E4088C"/>
    <w:rsid w:val="00F5639C"/>
    <w:rsid w:val="00F91B13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03D"/>
  <w15:chartTrackingRefBased/>
  <w15:docId w15:val="{17AF6250-F0D9-4F6A-8A6E-47F410F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070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2070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8B207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306</Characters>
  <Application>Microsoft Office Word</Application>
  <DocSecurity>0</DocSecurity>
  <Lines>2</Lines>
  <Paragraphs>1</Paragraphs>
  <ScaleCrop>false</ScaleCrop>
  <Company>GDF SUEZ Energia Polska S.A.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8</cp:revision>
  <dcterms:created xsi:type="dcterms:W3CDTF">2019-08-21T04:24:00Z</dcterms:created>
  <dcterms:modified xsi:type="dcterms:W3CDTF">2022-03-18T11:16:00Z</dcterms:modified>
</cp:coreProperties>
</file>